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E" w:rsidRPr="000C0BA8" w:rsidRDefault="0064450E" w:rsidP="0064450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0BA8">
        <w:rPr>
          <w:rFonts w:ascii="Times New Roman" w:hAnsi="Times New Roman"/>
          <w:b/>
          <w:sz w:val="28"/>
          <w:szCs w:val="28"/>
        </w:rPr>
        <w:t>ПРОТОКОЛ</w:t>
      </w:r>
    </w:p>
    <w:p w:rsidR="0064450E" w:rsidRDefault="0064450E" w:rsidP="0064450E">
      <w:pPr>
        <w:jc w:val="center"/>
        <w:rPr>
          <w:b/>
          <w:sz w:val="28"/>
          <w:szCs w:val="28"/>
        </w:rPr>
      </w:pPr>
      <w:r w:rsidRPr="005548B9">
        <w:rPr>
          <w:b/>
          <w:sz w:val="28"/>
          <w:szCs w:val="28"/>
        </w:rPr>
        <w:t>рабочей встречи</w:t>
      </w:r>
      <w:r>
        <w:rPr>
          <w:b/>
          <w:sz w:val="28"/>
          <w:szCs w:val="28"/>
        </w:rPr>
        <w:t xml:space="preserve"> </w:t>
      </w:r>
      <w:r w:rsidRPr="005548B9">
        <w:rPr>
          <w:b/>
          <w:sz w:val="28"/>
          <w:szCs w:val="28"/>
        </w:rPr>
        <w:t xml:space="preserve">по вопросу комплексной доставки щебня </w:t>
      </w:r>
    </w:p>
    <w:p w:rsidR="0064450E" w:rsidRPr="005548B9" w:rsidRDefault="0064450E" w:rsidP="0064450E">
      <w:pPr>
        <w:jc w:val="center"/>
        <w:rPr>
          <w:b/>
          <w:sz w:val="28"/>
          <w:szCs w:val="28"/>
        </w:rPr>
      </w:pPr>
      <w:r w:rsidRPr="005548B9">
        <w:rPr>
          <w:b/>
          <w:sz w:val="28"/>
          <w:szCs w:val="28"/>
        </w:rPr>
        <w:t xml:space="preserve">из Республики Карелия </w:t>
      </w:r>
    </w:p>
    <w:p w:rsidR="0064450E" w:rsidRDefault="0064450E" w:rsidP="0064450E">
      <w:pPr>
        <w:jc w:val="both"/>
        <w:rPr>
          <w:sz w:val="28"/>
          <w:szCs w:val="28"/>
        </w:rPr>
      </w:pPr>
    </w:p>
    <w:p w:rsidR="0064450E" w:rsidRPr="008C3498" w:rsidRDefault="0064450E" w:rsidP="0064450E">
      <w:pPr>
        <w:jc w:val="both"/>
      </w:pPr>
      <w:r>
        <w:rPr>
          <w:sz w:val="28"/>
          <w:szCs w:val="28"/>
        </w:rPr>
        <w:t xml:space="preserve">Дата: </w:t>
      </w:r>
      <w:r w:rsidRPr="0062131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62131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21310">
        <w:rPr>
          <w:sz w:val="28"/>
          <w:szCs w:val="28"/>
        </w:rPr>
        <w:t xml:space="preserve"> 2015 года</w:t>
      </w:r>
    </w:p>
    <w:p w:rsidR="0064450E" w:rsidRPr="005548B9" w:rsidRDefault="0064450E" w:rsidP="0064450E">
      <w:pPr>
        <w:jc w:val="both"/>
        <w:rPr>
          <w:sz w:val="28"/>
          <w:szCs w:val="28"/>
        </w:rPr>
      </w:pPr>
      <w:r w:rsidRPr="005548B9">
        <w:rPr>
          <w:sz w:val="28"/>
          <w:szCs w:val="28"/>
        </w:rPr>
        <w:t>Время: 11-00 час.</w:t>
      </w:r>
    </w:p>
    <w:p w:rsidR="0064450E" w:rsidRPr="005548B9" w:rsidRDefault="0064450E" w:rsidP="0064450E">
      <w:pPr>
        <w:jc w:val="both"/>
        <w:rPr>
          <w:sz w:val="28"/>
          <w:szCs w:val="28"/>
        </w:rPr>
      </w:pPr>
      <w:proofErr w:type="gramStart"/>
      <w:r w:rsidRPr="005548B9">
        <w:rPr>
          <w:sz w:val="28"/>
          <w:szCs w:val="28"/>
        </w:rPr>
        <w:t>Место: г. Петрозаводск, ул.</w:t>
      </w:r>
      <w:r>
        <w:rPr>
          <w:sz w:val="28"/>
          <w:szCs w:val="28"/>
        </w:rPr>
        <w:t xml:space="preserve"> </w:t>
      </w:r>
      <w:r w:rsidRPr="005548B9">
        <w:rPr>
          <w:sz w:val="28"/>
          <w:szCs w:val="28"/>
        </w:rPr>
        <w:t>Андропова, д.2/24, Министерство экономического развития Республики Карелия,  «</w:t>
      </w:r>
      <w:r>
        <w:rPr>
          <w:sz w:val="28"/>
          <w:szCs w:val="28"/>
        </w:rPr>
        <w:t>Большо</w:t>
      </w:r>
      <w:r w:rsidRPr="005548B9">
        <w:rPr>
          <w:sz w:val="28"/>
          <w:szCs w:val="28"/>
        </w:rPr>
        <w:t>й зал»</w:t>
      </w:r>
      <w:proofErr w:type="gramEnd"/>
    </w:p>
    <w:p w:rsidR="0064450E" w:rsidRPr="007A5F08" w:rsidRDefault="005D5902" w:rsidP="0064450E">
      <w:pPr>
        <w:jc w:val="center"/>
        <w:rPr>
          <w:color w:val="FF0000"/>
          <w:sz w:val="28"/>
          <w:szCs w:val="28"/>
        </w:rPr>
      </w:pPr>
      <w:r w:rsidRPr="005D590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3pt;margin-top:8.15pt;width:495pt;height:0;z-index:251660288" o:connectortype="straight"/>
        </w:pict>
      </w:r>
    </w:p>
    <w:tbl>
      <w:tblPr>
        <w:tblW w:w="5449" w:type="pct"/>
        <w:tblInd w:w="-34" w:type="dxa"/>
        <w:tblLook w:val="01E0"/>
      </w:tblPr>
      <w:tblGrid>
        <w:gridCol w:w="10430"/>
      </w:tblGrid>
      <w:tr w:rsidR="0064450E" w:rsidRPr="00F2576F" w:rsidTr="000C0BA8">
        <w:tc>
          <w:tcPr>
            <w:tcW w:w="5000" w:type="pct"/>
          </w:tcPr>
          <w:p w:rsidR="0064450E" w:rsidRPr="00025D87" w:rsidRDefault="0064450E" w:rsidP="008D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A0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</w:tr>
      <w:tr w:rsidR="0064450E" w:rsidRPr="00A0210C" w:rsidTr="000C0BA8">
        <w:tc>
          <w:tcPr>
            <w:tcW w:w="5000" w:type="pct"/>
          </w:tcPr>
          <w:p w:rsidR="0064450E" w:rsidRDefault="0064450E" w:rsidP="008D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Республики Карелия - Министр экономического развития </w:t>
            </w:r>
          </w:p>
          <w:p w:rsidR="0064450E" w:rsidRPr="00025D87" w:rsidRDefault="0064450E" w:rsidP="008D1A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87">
              <w:rPr>
                <w:rFonts w:ascii="Times New Roman" w:hAnsi="Times New Roman"/>
                <w:sz w:val="28"/>
                <w:szCs w:val="28"/>
              </w:rPr>
              <w:t xml:space="preserve">Республики Карелия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Чмиль</w:t>
            </w:r>
            <w:proofErr w:type="spellEnd"/>
            <w:r w:rsidRPr="0002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450E" w:rsidRPr="00A0210C" w:rsidTr="000C0BA8">
        <w:trPr>
          <w:trHeight w:val="8786"/>
        </w:trPr>
        <w:tc>
          <w:tcPr>
            <w:tcW w:w="5000" w:type="pct"/>
          </w:tcPr>
          <w:p w:rsidR="0064450E" w:rsidRDefault="0064450E" w:rsidP="008D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7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25D87">
              <w:rPr>
                <w:rFonts w:ascii="Times New Roman" w:hAnsi="Times New Roman"/>
                <w:sz w:val="28"/>
                <w:szCs w:val="28"/>
                <w:u w:val="single"/>
              </w:rPr>
              <w:t>Присутствовали:</w:t>
            </w:r>
          </w:p>
          <w:p w:rsidR="0064450E" w:rsidRDefault="0064450E" w:rsidP="008D1A2B">
            <w:pPr>
              <w:rPr>
                <w:i/>
              </w:rPr>
            </w:pPr>
          </w:p>
          <w:tbl>
            <w:tblPr>
              <w:tblW w:w="0" w:type="auto"/>
              <w:tblLook w:val="00A0"/>
            </w:tblPr>
            <w:tblGrid>
              <w:gridCol w:w="9973"/>
              <w:gridCol w:w="241"/>
            </w:tblGrid>
            <w:tr w:rsidR="0064450E" w:rsidTr="008D1A2B">
              <w:tc>
                <w:tcPr>
                  <w:tcW w:w="6943" w:type="dxa"/>
                </w:tcPr>
                <w:tbl>
                  <w:tblPr>
                    <w:tblW w:w="974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/>
                  </w:tblPr>
                  <w:tblGrid>
                    <w:gridCol w:w="2943"/>
                    <w:gridCol w:w="6804"/>
                  </w:tblGrid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bCs/>
                            <w:sz w:val="26"/>
                            <w:szCs w:val="26"/>
                          </w:rPr>
                          <w:t>Чикалюк</w:t>
                        </w:r>
                        <w:proofErr w:type="spell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Виктор Федорович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Министр по природопользованию и экологии </w:t>
                        </w:r>
                      </w:p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Республики Карелия  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Гаврилов Алексей Васильевич 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Депутат Законодательного собрания Республики Карелия, член Совета регионального отделения фракции «СПРАВЕДЛИВАЯ РОССИЯ»  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5D297B">
                          <w:rPr>
                            <w:bCs/>
                            <w:sz w:val="26"/>
                            <w:szCs w:val="26"/>
                          </w:rPr>
                          <w:t>Шпиталев</w:t>
                        </w:r>
                        <w:proofErr w:type="spellEnd"/>
                        <w:r w:rsidRPr="005D297B">
                          <w:rPr>
                            <w:bCs/>
                            <w:sz w:val="26"/>
                            <w:szCs w:val="26"/>
                          </w:rPr>
                          <w:t xml:space="preserve"> Александр Викторович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Заместитель начальника службы грузовой и коммерческой работы Октябрьского  территориального  центра фирменного транспортного обслуживания - филиал ОАО "РЖД"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Троянов Владимир Владимирович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Заместитель начальника Октябрьской железной дороги – филиала ОАО «РЖД» по территориальному управлению (Петрозаводский регион)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Гапшин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Алексей Владимирович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637C75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Начальник  Петрозаводского АФТО Октябрьской железной дороги – филиала ОАО «РЖД»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Лаптев Дмитрий Игоревич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Заместитель начальника Управления проектирования и </w:t>
                        </w:r>
                        <w:proofErr w:type="gram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строительства</w:t>
                        </w:r>
                        <w:proofErr w:type="gram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автомобильных дорог Федерального дорожного агентства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Росавтодор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 Министерства транспорта Российской Федерации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Завьялов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Дмитрий Николаевич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Коммерческий директор ГК «Автострада»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Викулова Ирина Алексеевна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Исполнительный  вице- президент Ассоциации «Карьеры Евразии»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Ширяева Наталья Юрьевна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Начальник управления и контроля закупок материала ОАО ДСК «Автобан»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bCs/>
                            <w:sz w:val="26"/>
                            <w:szCs w:val="26"/>
                          </w:rPr>
                          <w:t>Гниздюх</w:t>
                        </w:r>
                        <w:proofErr w:type="spell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Максим Вячеславович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«Инертные материалы»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Косинова</w:t>
                        </w:r>
                        <w:proofErr w:type="spellEnd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 xml:space="preserve"> Ольга Васильевна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37C75" w:rsidRPr="007F44D5" w:rsidRDefault="0064450E" w:rsidP="000C0BA8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Начальник Управления горнопромышленного комплекса Министерства по природопользованию и экологии Республики Карелия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 xml:space="preserve">Ященко Марина Григорьевна 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Начальник отдела развития ГПК Министерства по природопользованию и экологии Республики Карелия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Аминов Владимир 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Нигматович</w:t>
                        </w:r>
                        <w:proofErr w:type="spellEnd"/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Председатель НП «Ассоциация горнопромышленников Карелии»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lastRenderedPageBreak/>
                          <w:t>Юринов Михаил Николаевич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член Высшего горного совета НП «Ассоциация горнопромышленников Карелии», руководитель Обособленного структурного подразделения </w:t>
                        </w:r>
                        <w:proofErr w:type="gram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. Петрозаводск ООО «Карьер - сервис»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Кореньков</w:t>
                        </w:r>
                        <w:proofErr w:type="spellEnd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 xml:space="preserve"> Юрий Алексеевич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Председатель Высшего горного совета НП «Ассоциация горнопромышленников Карелии»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Ефремов Игорь Николаевич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Карелприродресурс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Сычев Семен Михайлович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Прионежская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горная компания»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Ломакина Ирина Александровна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Коммерческий директор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Прионежская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горная компания»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Кретов</w:t>
                        </w:r>
                        <w:proofErr w:type="spellEnd"/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 xml:space="preserve"> Виктор Анатольевич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 ООО «Лобское – 5»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bCs/>
                            <w:sz w:val="26"/>
                            <w:szCs w:val="26"/>
                          </w:rPr>
                          <w:t>Болотов</w:t>
                        </w:r>
                        <w:proofErr w:type="spell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Сергей Васильевич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Управляющий директор ООО «Сунский карьер»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Залесский Андрей Ильич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ЗАО «КП - Габбро»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Подорожный Дмитрий  Александрович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ЗАО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Прионежский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габбро-диабаз»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Сазонов Александр Викторович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И.о. генерального директора ЗАО «Карьер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Коккомяки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Громовой Андрей Александрович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Генеральный директор ООО «ТД «Щебень Карелии» </w:t>
                        </w:r>
                        <w:proofErr w:type="gram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и ООО</w:t>
                        </w:r>
                        <w:proofErr w:type="gram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Промнерудтранс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» 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Тимофеев Павел Леонидович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Заместитель генерального директора по закупкам ООО «Торговый дом « Щебень Карелии»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Лисицына Ирина Юрьевна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Лафарж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Нерудные материалы и Бетон»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Денисов Сергей Станиславович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 по организации железнодорожных перевозок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Трансстроймеханизация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Борисов Сергей Владимирович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Заместитель начальника Управления снабжения ГСМ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Трансстроймеханизация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Тельнов Михаил Иванович  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Член совета Ассоциации «Карьеры Евразии», директор по поставкам ГК «Автострада»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Теребенин  Евгений Валентинович 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Член совета Ассоциации «Карьеры Евразии»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bCs/>
                            <w:sz w:val="26"/>
                            <w:szCs w:val="26"/>
                          </w:rPr>
                          <w:t>Брюханов</w:t>
                        </w:r>
                        <w:proofErr w:type="gram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Дмитрий Викторович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«Нерудные технологии»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618C2">
                          <w:rPr>
                            <w:bCs/>
                            <w:sz w:val="26"/>
                            <w:szCs w:val="26"/>
                          </w:rPr>
                          <w:t>Матвеев Алексей Викторович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«Корунд»</w:t>
                        </w:r>
                      </w:p>
                      <w:p w:rsidR="0064450E" w:rsidRPr="007F44D5" w:rsidRDefault="0064450E" w:rsidP="008D1A2B">
                        <w:pPr>
                          <w:jc w:val="both"/>
                          <w:rPr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37C75" w:rsidRPr="007618C2" w:rsidRDefault="0064450E" w:rsidP="000C0BA8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Смушков Руслан Александрович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</w:t>
                        </w: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Яккимо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Кобиев</w:t>
                        </w:r>
                        <w:proofErr w:type="spellEnd"/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 xml:space="preserve"> Павел Александрович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Генеральный директор ООО « УК «Возрождение – Неруд»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Горшков Виктор Васильевич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 Петрозаводского порта СГУ, ООО «Петрозаводская судоходная компания»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618C2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bCs/>
                            <w:sz w:val="26"/>
                            <w:szCs w:val="26"/>
                          </w:rPr>
                          <w:t>Грущенков</w:t>
                        </w:r>
                        <w:proofErr w:type="spell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Юрий </w:t>
                        </w:r>
                        <w:r>
                          <w:rPr>
                            <w:bCs/>
                            <w:sz w:val="26"/>
                            <w:szCs w:val="26"/>
                          </w:rPr>
                          <w:lastRenderedPageBreak/>
                          <w:t>Сергеевич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lastRenderedPageBreak/>
                          <w:t>Начальник отдела логистик</w:t>
                        </w:r>
                        <w:proofErr w:type="gramStart"/>
                        <w:r>
                          <w:rPr>
                            <w:bCs/>
                            <w:sz w:val="26"/>
                            <w:szCs w:val="26"/>
                          </w:rPr>
                          <w:t>и ООО</w:t>
                        </w:r>
                        <w:proofErr w:type="gramEnd"/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 «Олимп»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D04CC7">
                          <w:rPr>
                            <w:bCs/>
                            <w:sz w:val="26"/>
                            <w:szCs w:val="26"/>
                          </w:rPr>
                          <w:lastRenderedPageBreak/>
                          <w:t>Ландышев Эдуард Владиславович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</w:t>
                        </w:r>
                        <w:r w:rsidRPr="00D04CC7">
                          <w:rPr>
                            <w:bCs/>
                            <w:sz w:val="26"/>
                            <w:szCs w:val="26"/>
                          </w:rPr>
                          <w:t xml:space="preserve"> ООО «Сортавальский ДСЗ»</w:t>
                        </w:r>
                      </w:p>
                    </w:tc>
                  </w:tr>
                  <w:tr w:rsidR="0064450E" w:rsidRPr="007618C2" w:rsidTr="008D1A2B">
                    <w:tc>
                      <w:tcPr>
                        <w:tcW w:w="29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D04CC7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5C59ED">
                          <w:rPr>
                            <w:bCs/>
                            <w:sz w:val="26"/>
                            <w:szCs w:val="26"/>
                          </w:rPr>
                          <w:t>Бродский Андрей Анатольевич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64450E" w:rsidRPr="007F44D5" w:rsidRDefault="0064450E" w:rsidP="008D1A2B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7F44D5">
                          <w:rPr>
                            <w:bCs/>
                            <w:sz w:val="26"/>
                            <w:szCs w:val="26"/>
                          </w:rPr>
                          <w:t>Директор</w:t>
                        </w:r>
                        <w:r w:rsidRPr="005C59ED">
                          <w:rPr>
                            <w:bCs/>
                            <w:sz w:val="26"/>
                            <w:szCs w:val="26"/>
                          </w:rPr>
                          <w:t xml:space="preserve"> ООО «Олимп»</w:t>
                        </w:r>
                      </w:p>
                    </w:tc>
                  </w:tr>
                </w:tbl>
                <w:p w:rsidR="0064450E" w:rsidRPr="00F46013" w:rsidRDefault="0064450E" w:rsidP="008D1A2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64450E" w:rsidRDefault="0064450E" w:rsidP="008D1A2B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64450E" w:rsidRPr="00F46013" w:rsidRDefault="0064450E" w:rsidP="008D1A2B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4450E" w:rsidRDefault="0064450E" w:rsidP="008D1A2B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64450E" w:rsidRDefault="005600A2" w:rsidP="0064450E">
            <w:pPr>
              <w:ind w:right="399"/>
              <w:jc w:val="both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О комплексной доставке</w:t>
            </w:r>
            <w:r w:rsidRPr="005600A2">
              <w:rPr>
                <w:sz w:val="28"/>
                <w:szCs w:val="28"/>
              </w:rPr>
              <w:t xml:space="preserve"> щебня из Республики Карелия</w:t>
            </w:r>
            <w:r w:rsidR="00A3110D">
              <w:rPr>
                <w:sz w:val="28"/>
                <w:szCs w:val="28"/>
              </w:rPr>
              <w:t xml:space="preserve">, в т.ч. о возможном «зимнем» завозе щебня. </w:t>
            </w:r>
            <w:r w:rsidR="00B147A5">
              <w:rPr>
                <w:sz w:val="28"/>
                <w:szCs w:val="28"/>
              </w:rPr>
              <w:t xml:space="preserve">О значительном росте «вагонной составляющей». О дефиците </w:t>
            </w:r>
            <w:r w:rsidR="00637C75">
              <w:rPr>
                <w:sz w:val="28"/>
                <w:szCs w:val="28"/>
              </w:rPr>
              <w:t xml:space="preserve">полувагонов, переданных в управление ЦФТО. </w:t>
            </w:r>
            <w:r w:rsidR="0064450E" w:rsidRPr="00C269F6">
              <w:rPr>
                <w:bCs/>
                <w:sz w:val="26"/>
                <w:szCs w:val="26"/>
              </w:rPr>
              <w:t>О текущих проблемах, возникающих при перевозках строительных нерудных материалов железнодорожным транспортом из Республики Карелия.</w:t>
            </w:r>
          </w:p>
          <w:p w:rsidR="0064450E" w:rsidRDefault="0064450E" w:rsidP="0064450E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64450E" w:rsidRPr="000C0BA8" w:rsidRDefault="0064450E" w:rsidP="0064450E">
            <w:pPr>
              <w:ind w:right="399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0C0BA8">
              <w:rPr>
                <w:b/>
                <w:bCs/>
                <w:sz w:val="26"/>
                <w:szCs w:val="26"/>
                <w:u w:val="single"/>
              </w:rPr>
              <w:t>Выступили.</w:t>
            </w:r>
          </w:p>
          <w:p w:rsidR="0064450E" w:rsidRDefault="0064450E" w:rsidP="0064450E">
            <w:pPr>
              <w:ind w:right="3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 w:rsidRPr="003A4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В.Я., </w:t>
            </w:r>
            <w:proofErr w:type="spellStart"/>
            <w:r>
              <w:rPr>
                <w:sz w:val="28"/>
                <w:szCs w:val="28"/>
              </w:rPr>
              <w:t>Чикалюк</w:t>
            </w:r>
            <w:proofErr w:type="spellEnd"/>
            <w:r w:rsidRPr="003A4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В.Ф., Викулова И.А., Ломакина И.А., Лаптев Д.И., </w:t>
            </w:r>
            <w:proofErr w:type="spellStart"/>
            <w:r>
              <w:rPr>
                <w:sz w:val="28"/>
                <w:szCs w:val="28"/>
              </w:rPr>
              <w:t>Завьялов</w:t>
            </w:r>
            <w:proofErr w:type="spellEnd"/>
            <w:r>
              <w:rPr>
                <w:sz w:val="28"/>
                <w:szCs w:val="28"/>
              </w:rPr>
              <w:t xml:space="preserve"> Д.Н., </w:t>
            </w:r>
            <w:proofErr w:type="spellStart"/>
            <w:r>
              <w:rPr>
                <w:sz w:val="28"/>
                <w:szCs w:val="28"/>
              </w:rPr>
              <w:t>Шпиталев</w:t>
            </w:r>
            <w:proofErr w:type="spellEnd"/>
            <w:r>
              <w:rPr>
                <w:sz w:val="28"/>
                <w:szCs w:val="28"/>
              </w:rPr>
              <w:t xml:space="preserve"> С.В., Громовой А.А., Троянов В.В., Аминов В.Н., Сазонов А.В., </w:t>
            </w:r>
            <w:proofErr w:type="spellStart"/>
            <w:r>
              <w:rPr>
                <w:sz w:val="28"/>
                <w:szCs w:val="28"/>
              </w:rPr>
              <w:t>Кретов</w:t>
            </w:r>
            <w:proofErr w:type="spellEnd"/>
            <w:r>
              <w:rPr>
                <w:sz w:val="28"/>
                <w:szCs w:val="28"/>
              </w:rPr>
              <w:t xml:space="preserve"> В.А., Андреев А.В., Ширяева Н.Ю., </w:t>
            </w:r>
            <w:proofErr w:type="gramStart"/>
            <w:r>
              <w:rPr>
                <w:sz w:val="28"/>
                <w:szCs w:val="28"/>
              </w:rPr>
              <w:t>Брюханов</w:t>
            </w:r>
            <w:proofErr w:type="gramEnd"/>
            <w:r>
              <w:rPr>
                <w:sz w:val="28"/>
                <w:szCs w:val="28"/>
              </w:rPr>
              <w:t xml:space="preserve"> Д.В.</w:t>
            </w:r>
          </w:p>
          <w:p w:rsidR="0064450E" w:rsidRDefault="0064450E" w:rsidP="0064450E">
            <w:pPr>
              <w:ind w:right="399"/>
              <w:jc w:val="both"/>
              <w:rPr>
                <w:sz w:val="28"/>
                <w:szCs w:val="28"/>
              </w:rPr>
            </w:pPr>
          </w:p>
          <w:p w:rsidR="00637C75" w:rsidRPr="000C0BA8" w:rsidRDefault="00637C75" w:rsidP="00637C75">
            <w:pPr>
              <w:ind w:right="399"/>
              <w:jc w:val="both"/>
              <w:rPr>
                <w:b/>
                <w:sz w:val="28"/>
                <w:szCs w:val="28"/>
                <w:u w:val="single"/>
              </w:rPr>
            </w:pPr>
            <w:r w:rsidRPr="000C0BA8">
              <w:rPr>
                <w:b/>
                <w:sz w:val="28"/>
                <w:szCs w:val="28"/>
                <w:u w:val="single"/>
              </w:rPr>
              <w:t>Решили.</w:t>
            </w:r>
          </w:p>
          <w:p w:rsidR="00637C75" w:rsidRPr="00754F7C" w:rsidRDefault="00637C75" w:rsidP="00754F7C">
            <w:pPr>
              <w:pStyle w:val="a3"/>
              <w:numPr>
                <w:ilvl w:val="0"/>
                <w:numId w:val="2"/>
              </w:numPr>
              <w:ind w:right="399"/>
              <w:jc w:val="both"/>
              <w:rPr>
                <w:bCs/>
                <w:sz w:val="26"/>
                <w:szCs w:val="26"/>
              </w:rPr>
            </w:pPr>
            <w:r w:rsidRPr="00754F7C">
              <w:rPr>
                <w:bCs/>
                <w:sz w:val="26"/>
                <w:szCs w:val="26"/>
              </w:rPr>
              <w:t xml:space="preserve">Принять к сведению информацию участников совещания. </w:t>
            </w:r>
          </w:p>
          <w:p w:rsidR="00637C75" w:rsidRPr="00754F7C" w:rsidRDefault="00637C75" w:rsidP="00754F7C">
            <w:pPr>
              <w:pStyle w:val="a3"/>
              <w:numPr>
                <w:ilvl w:val="0"/>
                <w:numId w:val="2"/>
              </w:numPr>
              <w:ind w:left="34" w:right="399" w:firstLine="426"/>
              <w:jc w:val="both"/>
              <w:rPr>
                <w:bCs/>
                <w:sz w:val="26"/>
                <w:szCs w:val="26"/>
              </w:rPr>
            </w:pPr>
            <w:r w:rsidRPr="00754F7C">
              <w:rPr>
                <w:bCs/>
                <w:sz w:val="26"/>
                <w:szCs w:val="26"/>
              </w:rPr>
              <w:t xml:space="preserve">Отметить значительное увеличение «вагонной составляющей» в транспортных расходах грузоотправителей строительных нерудных материалов из Республики Карелия. За период август - октябрь 2015 года общая стоимость аренды вагона </w:t>
            </w:r>
            <w:r w:rsidR="00DF49F1" w:rsidRPr="00754F7C">
              <w:rPr>
                <w:bCs/>
                <w:sz w:val="26"/>
                <w:szCs w:val="26"/>
              </w:rPr>
              <w:t xml:space="preserve">«АП» </w:t>
            </w:r>
            <w:r w:rsidRPr="00754F7C">
              <w:rPr>
                <w:bCs/>
                <w:sz w:val="26"/>
                <w:szCs w:val="26"/>
              </w:rPr>
              <w:t>до Московского региона увеличилась с 8,5 до 31,5 тысячи рублей. Вследствие чего цена карельского щебня в Москве выросла на 37% - с 950 руб./т до 1300 руб./</w:t>
            </w:r>
            <w:proofErr w:type="gramStart"/>
            <w:r w:rsidRPr="00754F7C">
              <w:rPr>
                <w:bCs/>
                <w:sz w:val="26"/>
                <w:szCs w:val="26"/>
              </w:rPr>
              <w:t>т</w:t>
            </w:r>
            <w:proofErr w:type="gramEnd"/>
            <w:r w:rsidRPr="00754F7C">
              <w:rPr>
                <w:bCs/>
                <w:sz w:val="26"/>
                <w:szCs w:val="26"/>
              </w:rPr>
              <w:t>.</w:t>
            </w:r>
          </w:p>
          <w:p w:rsidR="00637C75" w:rsidRPr="00754F7C" w:rsidRDefault="00DF49F1" w:rsidP="00754F7C">
            <w:pPr>
              <w:pStyle w:val="a3"/>
              <w:numPr>
                <w:ilvl w:val="0"/>
                <w:numId w:val="2"/>
              </w:numPr>
              <w:ind w:left="34" w:right="399" w:firstLine="426"/>
              <w:jc w:val="both"/>
              <w:rPr>
                <w:bCs/>
                <w:sz w:val="26"/>
                <w:szCs w:val="26"/>
              </w:rPr>
            </w:pPr>
            <w:r w:rsidRPr="00754F7C">
              <w:rPr>
                <w:bCs/>
                <w:sz w:val="26"/>
                <w:szCs w:val="26"/>
              </w:rPr>
              <w:t>Отметить необходимость продления</w:t>
            </w:r>
            <w:r w:rsidR="00637C75" w:rsidRPr="00754F7C">
              <w:rPr>
                <w:bCs/>
                <w:sz w:val="26"/>
                <w:szCs w:val="26"/>
              </w:rPr>
              <w:t xml:space="preserve"> лицензирования импорта щебня и гравия по постановлению Правительства Российской Федерации от 06.08.2015 года № 815.</w:t>
            </w:r>
          </w:p>
          <w:p w:rsidR="00637C75" w:rsidRPr="000C0BA8" w:rsidRDefault="00754F7C" w:rsidP="00754F7C">
            <w:pPr>
              <w:pStyle w:val="a3"/>
              <w:numPr>
                <w:ilvl w:val="0"/>
                <w:numId w:val="2"/>
              </w:numPr>
              <w:ind w:left="34" w:right="399" w:firstLine="42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637C75" w:rsidRPr="000C0BA8">
              <w:rPr>
                <w:bCs/>
                <w:sz w:val="26"/>
                <w:szCs w:val="26"/>
              </w:rPr>
              <w:t>Отметить</w:t>
            </w:r>
            <w:r w:rsidR="008B6E07" w:rsidRPr="000C0BA8">
              <w:rPr>
                <w:bCs/>
                <w:sz w:val="26"/>
                <w:szCs w:val="26"/>
              </w:rPr>
              <w:t xml:space="preserve"> нецелесообразность «зимнего» завоза щебня в ЦФО</w:t>
            </w:r>
            <w:r w:rsidR="00637C75" w:rsidRPr="000C0BA8">
              <w:rPr>
                <w:bCs/>
                <w:sz w:val="26"/>
                <w:szCs w:val="26"/>
              </w:rPr>
              <w:t>.</w:t>
            </w:r>
          </w:p>
          <w:p w:rsidR="00637C75" w:rsidRPr="000C0BA8" w:rsidRDefault="00637C75" w:rsidP="00754F7C">
            <w:pPr>
              <w:pStyle w:val="a3"/>
              <w:numPr>
                <w:ilvl w:val="0"/>
                <w:numId w:val="2"/>
              </w:numPr>
              <w:ind w:left="34" w:right="399" w:firstLine="426"/>
              <w:jc w:val="both"/>
              <w:rPr>
                <w:bCs/>
                <w:sz w:val="26"/>
                <w:szCs w:val="26"/>
              </w:rPr>
            </w:pPr>
            <w:r w:rsidRPr="000C0BA8">
              <w:rPr>
                <w:bCs/>
                <w:sz w:val="26"/>
                <w:szCs w:val="26"/>
              </w:rPr>
              <w:t xml:space="preserve"> Руководителям предприятий горнопромышленного комплекса представ</w:t>
            </w:r>
            <w:r w:rsidR="001A5B78" w:rsidRPr="000C0BA8">
              <w:rPr>
                <w:bCs/>
                <w:sz w:val="26"/>
                <w:szCs w:val="26"/>
              </w:rPr>
              <w:t>и</w:t>
            </w:r>
            <w:r w:rsidRPr="000C0BA8">
              <w:rPr>
                <w:bCs/>
                <w:sz w:val="26"/>
                <w:szCs w:val="26"/>
              </w:rPr>
              <w:t xml:space="preserve">ть в </w:t>
            </w:r>
            <w:r w:rsidR="004160BE" w:rsidRPr="000C0BA8">
              <w:rPr>
                <w:bCs/>
                <w:sz w:val="26"/>
                <w:szCs w:val="26"/>
              </w:rPr>
              <w:t xml:space="preserve">Министерство экономического развития Республики Карелия или в </w:t>
            </w:r>
            <w:r w:rsidRPr="000C0BA8">
              <w:rPr>
                <w:bCs/>
                <w:sz w:val="26"/>
                <w:szCs w:val="26"/>
              </w:rPr>
              <w:t xml:space="preserve">Министерство по природопользованию и экологии Республики Карелия </w:t>
            </w:r>
            <w:r w:rsidR="001A5B78" w:rsidRPr="000C0BA8">
              <w:rPr>
                <w:bCs/>
                <w:sz w:val="26"/>
                <w:szCs w:val="26"/>
              </w:rPr>
              <w:t xml:space="preserve">информацию </w:t>
            </w:r>
            <w:r w:rsidR="004160BE" w:rsidRPr="000C0BA8">
              <w:rPr>
                <w:bCs/>
                <w:sz w:val="26"/>
                <w:szCs w:val="26"/>
              </w:rPr>
              <w:t xml:space="preserve">о </w:t>
            </w:r>
            <w:r w:rsidRPr="000C0BA8">
              <w:rPr>
                <w:bCs/>
                <w:sz w:val="26"/>
                <w:szCs w:val="26"/>
              </w:rPr>
              <w:t>влияни</w:t>
            </w:r>
            <w:r w:rsidR="004160BE" w:rsidRPr="000C0BA8">
              <w:rPr>
                <w:bCs/>
                <w:sz w:val="26"/>
                <w:szCs w:val="26"/>
              </w:rPr>
              <w:t>и</w:t>
            </w:r>
            <w:r w:rsidRPr="000C0BA8">
              <w:rPr>
                <w:bCs/>
                <w:sz w:val="26"/>
                <w:szCs w:val="26"/>
              </w:rPr>
              <w:t xml:space="preserve"> лицензирования импорта щебня и гравия </w:t>
            </w:r>
            <w:r w:rsidR="000C0BA8" w:rsidRPr="000C0BA8">
              <w:rPr>
                <w:bCs/>
                <w:sz w:val="26"/>
                <w:szCs w:val="26"/>
              </w:rPr>
              <w:t xml:space="preserve">и увеличения «вагонной составляющей» </w:t>
            </w:r>
            <w:r w:rsidRPr="000C0BA8">
              <w:rPr>
                <w:bCs/>
                <w:sz w:val="26"/>
                <w:szCs w:val="26"/>
              </w:rPr>
              <w:t>на</w:t>
            </w:r>
            <w:r w:rsidR="004160BE" w:rsidRPr="000C0BA8">
              <w:rPr>
                <w:bCs/>
                <w:sz w:val="26"/>
                <w:szCs w:val="26"/>
              </w:rPr>
              <w:t xml:space="preserve"> </w:t>
            </w:r>
            <w:r w:rsidR="000C0BA8" w:rsidRPr="000C0BA8">
              <w:rPr>
                <w:bCs/>
                <w:sz w:val="26"/>
                <w:szCs w:val="26"/>
              </w:rPr>
              <w:t>рентабельность продаж щебня</w:t>
            </w:r>
            <w:r w:rsidR="009F4C3D">
              <w:rPr>
                <w:bCs/>
                <w:sz w:val="26"/>
                <w:szCs w:val="26"/>
              </w:rPr>
              <w:t>, а также предложения для обеспечения увеличения объемов отгрузки</w:t>
            </w:r>
            <w:r w:rsidRPr="000C0BA8">
              <w:rPr>
                <w:bCs/>
                <w:sz w:val="26"/>
                <w:szCs w:val="26"/>
              </w:rPr>
              <w:t>.</w:t>
            </w:r>
          </w:p>
          <w:p w:rsid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0C0BA8" w:rsidRP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64450E" w:rsidRPr="000C0BA8" w:rsidRDefault="0064450E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  <w:r w:rsidRPr="000C0BA8">
              <w:rPr>
                <w:bCs/>
                <w:sz w:val="26"/>
                <w:szCs w:val="26"/>
              </w:rPr>
              <w:t xml:space="preserve">Министр экономического развития </w:t>
            </w:r>
          </w:p>
          <w:p w:rsidR="0064450E" w:rsidRPr="000C0BA8" w:rsidRDefault="0064450E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  <w:r w:rsidRPr="000C0BA8">
              <w:rPr>
                <w:bCs/>
                <w:sz w:val="26"/>
                <w:szCs w:val="26"/>
              </w:rPr>
              <w:t xml:space="preserve">Республики Карелия  </w:t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  <w:t xml:space="preserve">В.Я. </w:t>
            </w:r>
            <w:proofErr w:type="spellStart"/>
            <w:r w:rsidRPr="000C0BA8">
              <w:rPr>
                <w:bCs/>
                <w:sz w:val="26"/>
                <w:szCs w:val="26"/>
              </w:rPr>
              <w:t>Чмиль</w:t>
            </w:r>
            <w:proofErr w:type="spellEnd"/>
          </w:p>
          <w:p w:rsid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0C0BA8" w:rsidRDefault="000C0BA8" w:rsidP="000C0BA8">
            <w:pPr>
              <w:ind w:right="399"/>
              <w:jc w:val="both"/>
              <w:rPr>
                <w:bCs/>
                <w:sz w:val="26"/>
                <w:szCs w:val="26"/>
              </w:rPr>
            </w:pPr>
          </w:p>
          <w:p w:rsidR="0064450E" w:rsidRPr="00025D87" w:rsidRDefault="0064450E" w:rsidP="000C0BA8">
            <w:pPr>
              <w:ind w:right="399"/>
              <w:jc w:val="both"/>
              <w:rPr>
                <w:sz w:val="28"/>
                <w:szCs w:val="28"/>
              </w:rPr>
            </w:pPr>
            <w:r w:rsidRPr="000C0BA8">
              <w:rPr>
                <w:bCs/>
                <w:sz w:val="26"/>
                <w:szCs w:val="26"/>
              </w:rPr>
              <w:t xml:space="preserve">Протокол вела </w:t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</w:r>
            <w:r w:rsidRPr="000C0BA8">
              <w:rPr>
                <w:bCs/>
                <w:sz w:val="26"/>
                <w:szCs w:val="26"/>
              </w:rPr>
              <w:tab/>
              <w:t xml:space="preserve">                    М.Г. Ященко</w:t>
            </w:r>
          </w:p>
        </w:tc>
      </w:tr>
    </w:tbl>
    <w:p w:rsidR="00584CF6" w:rsidRDefault="00584CF6"/>
    <w:sectPr w:rsidR="00584CF6" w:rsidSect="0058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701B"/>
    <w:multiLevelType w:val="multilevel"/>
    <w:tmpl w:val="D7CEB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7E1C3A24"/>
    <w:multiLevelType w:val="hybridMultilevel"/>
    <w:tmpl w:val="402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0E"/>
    <w:rsid w:val="000C0BA8"/>
    <w:rsid w:val="001A5B78"/>
    <w:rsid w:val="004160BE"/>
    <w:rsid w:val="005600A2"/>
    <w:rsid w:val="00584CF6"/>
    <w:rsid w:val="005D5902"/>
    <w:rsid w:val="00637C75"/>
    <w:rsid w:val="0064450E"/>
    <w:rsid w:val="00754F7C"/>
    <w:rsid w:val="00775463"/>
    <w:rsid w:val="008B6E07"/>
    <w:rsid w:val="009F4C3D"/>
    <w:rsid w:val="00A3110D"/>
    <w:rsid w:val="00B147A5"/>
    <w:rsid w:val="00D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4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Ященко</cp:lastModifiedBy>
  <cp:revision>14</cp:revision>
  <cp:lastPrinted>2015-10-13T08:07:00Z</cp:lastPrinted>
  <dcterms:created xsi:type="dcterms:W3CDTF">2015-10-08T12:31:00Z</dcterms:created>
  <dcterms:modified xsi:type="dcterms:W3CDTF">2015-10-13T08:11:00Z</dcterms:modified>
</cp:coreProperties>
</file>